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D585" w14:textId="77777777" w:rsidR="00112A2B" w:rsidRDefault="00112A2B" w:rsidP="00112A2B">
      <w:pPr>
        <w:spacing w:before="128" w:line="341" w:lineRule="exact"/>
        <w:ind w:left="2247" w:right="2247"/>
        <w:jc w:val="center"/>
        <w:rPr>
          <w:sz w:val="28"/>
        </w:rPr>
      </w:pPr>
      <w:r>
        <w:rPr>
          <w:noProof/>
          <w:lang w:bidi="ar-SA"/>
        </w:rPr>
        <w:drawing>
          <wp:anchor distT="0" distB="0" distL="0" distR="0" simplePos="0" relativeHeight="251659264" behindDoc="0" locked="0" layoutInCell="1" allowOverlap="1" wp14:anchorId="001BA738" wp14:editId="3FEACD9C">
            <wp:simplePos x="0" y="0"/>
            <wp:positionH relativeFrom="page">
              <wp:posOffset>5934075</wp:posOffset>
            </wp:positionH>
            <wp:positionV relativeFrom="paragraph">
              <wp:posOffset>20320</wp:posOffset>
            </wp:positionV>
            <wp:extent cx="909320" cy="914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09320" cy="914400"/>
                    </a:xfrm>
                    <a:prstGeom prst="rect">
                      <a:avLst/>
                    </a:prstGeom>
                  </pic:spPr>
                </pic:pic>
              </a:graphicData>
            </a:graphic>
          </wp:anchor>
        </w:drawing>
      </w:r>
      <w:r>
        <w:rPr>
          <w:noProof/>
          <w:lang w:bidi="ar-SA"/>
        </w:rPr>
        <w:drawing>
          <wp:anchor distT="0" distB="0" distL="114300" distR="114300" simplePos="0" relativeHeight="251660288" behindDoc="1" locked="0" layoutInCell="1" allowOverlap="1" wp14:anchorId="2DDEB157" wp14:editId="53462C66">
            <wp:simplePos x="0" y="0"/>
            <wp:positionH relativeFrom="column">
              <wp:posOffset>-165100</wp:posOffset>
            </wp:positionH>
            <wp:positionV relativeFrom="paragraph">
              <wp:posOffset>0</wp:posOffset>
            </wp:positionV>
            <wp:extent cx="932688" cy="932688"/>
            <wp:effectExtent l="0" t="0" r="1270" b="1270"/>
            <wp:wrapTight wrapText="bothSides">
              <wp:wrapPolygon edited="0">
                <wp:start x="0" y="0"/>
                <wp:lineTo x="0" y="21188"/>
                <wp:lineTo x="21188" y="21188"/>
                <wp:lineTo x="2118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istrict Logo.jpg"/>
                    <pic:cNvPicPr/>
                  </pic:nvPicPr>
                  <pic:blipFill>
                    <a:blip r:embed="rId8">
                      <a:extLst>
                        <a:ext uri="{28A0092B-C50C-407E-A947-70E740481C1C}">
                          <a14:useLocalDpi xmlns:a14="http://schemas.microsoft.com/office/drawing/2010/main" val="0"/>
                        </a:ext>
                      </a:extLst>
                    </a:blip>
                    <a:stretch>
                      <a:fillRect/>
                    </a:stretch>
                  </pic:blipFill>
                  <pic:spPr>
                    <a:xfrm>
                      <a:off x="0" y="0"/>
                      <a:ext cx="932688" cy="932688"/>
                    </a:xfrm>
                    <a:prstGeom prst="rect">
                      <a:avLst/>
                    </a:prstGeom>
                  </pic:spPr>
                </pic:pic>
              </a:graphicData>
            </a:graphic>
            <wp14:sizeRelH relativeFrom="margin">
              <wp14:pctWidth>0</wp14:pctWidth>
            </wp14:sizeRelH>
            <wp14:sizeRelV relativeFrom="margin">
              <wp14:pctHeight>0</wp14:pctHeight>
            </wp14:sizeRelV>
          </wp:anchor>
        </w:drawing>
      </w:r>
      <w:r>
        <w:rPr>
          <w:sz w:val="28"/>
        </w:rPr>
        <w:t>RIVERSIDE COUNTY</w:t>
      </w:r>
    </w:p>
    <w:p w14:paraId="66DC56EF" w14:textId="77777777" w:rsidR="00112A2B" w:rsidRDefault="00112A2B" w:rsidP="00112A2B">
      <w:pPr>
        <w:spacing w:line="341" w:lineRule="exact"/>
        <w:ind w:left="2247" w:right="2247"/>
        <w:jc w:val="center"/>
        <w:rPr>
          <w:sz w:val="28"/>
        </w:rPr>
      </w:pPr>
      <w:r>
        <w:rPr>
          <w:sz w:val="28"/>
        </w:rPr>
        <w:t>REGIONAL PARK AND OPEN-SPACE DISTRICT</w:t>
      </w:r>
    </w:p>
    <w:p w14:paraId="2E000656" w14:textId="77777777" w:rsidR="00112A2B" w:rsidRDefault="00112A2B" w:rsidP="00112A2B">
      <w:pPr>
        <w:spacing w:before="2"/>
        <w:ind w:left="2247" w:right="2243"/>
        <w:jc w:val="center"/>
        <w:rPr>
          <w:b/>
          <w:i/>
          <w:sz w:val="28"/>
        </w:rPr>
      </w:pPr>
      <w:r>
        <w:rPr>
          <w:b/>
          <w:i/>
          <w:sz w:val="28"/>
        </w:rPr>
        <w:t>Park Rules for Regional Parks</w:t>
      </w:r>
    </w:p>
    <w:p w14:paraId="51FFE037" w14:textId="77777777" w:rsidR="00112A2B" w:rsidRDefault="00112A2B" w:rsidP="00112A2B">
      <w:pPr>
        <w:pStyle w:val="BodyText"/>
        <w:spacing w:before="1"/>
        <w:ind w:left="0" w:firstLine="0"/>
        <w:rPr>
          <w:b/>
          <w:i/>
        </w:rPr>
      </w:pPr>
    </w:p>
    <w:p w14:paraId="6049890D" w14:textId="4178747C" w:rsidR="00112A2B" w:rsidRDefault="00A45E7F" w:rsidP="00112A2B">
      <w:pPr>
        <w:ind w:left="2247" w:right="2245"/>
        <w:jc w:val="center"/>
        <w:rPr>
          <w:sz w:val="28"/>
        </w:rPr>
      </w:pPr>
      <w:r>
        <w:rPr>
          <w:sz w:val="28"/>
        </w:rPr>
        <w:t>Lawler Lodge/ Lawler Alpine</w:t>
      </w:r>
    </w:p>
    <w:p w14:paraId="5DF673EE" w14:textId="35D1DE11" w:rsidR="008C2D4A" w:rsidRDefault="008C2D4A"/>
    <w:p w14:paraId="0A26CD48" w14:textId="77777777" w:rsidR="00112A2B" w:rsidRDefault="00112A2B" w:rsidP="00112A2B">
      <w:pPr>
        <w:pStyle w:val="Heading1"/>
        <w:numPr>
          <w:ilvl w:val="0"/>
          <w:numId w:val="1"/>
        </w:numPr>
        <w:tabs>
          <w:tab w:val="left" w:pos="460"/>
          <w:tab w:val="left" w:pos="461"/>
        </w:tabs>
        <w:spacing w:before="28" w:line="340" w:lineRule="exact"/>
      </w:pPr>
      <w:r>
        <w:t>RULES APPLICABLE TO DISTRICT REGIONAL</w:t>
      </w:r>
      <w:r>
        <w:rPr>
          <w:spacing w:val="-12"/>
        </w:rPr>
        <w:t xml:space="preserve"> </w:t>
      </w:r>
      <w:r>
        <w:t>PARKS</w:t>
      </w:r>
    </w:p>
    <w:p w14:paraId="0D9DEA46" w14:textId="77777777" w:rsidR="00112A2B" w:rsidRDefault="00112A2B" w:rsidP="00112A2B">
      <w:pPr>
        <w:pStyle w:val="BodyText"/>
        <w:ind w:left="460" w:right="490" w:firstLine="0"/>
      </w:pPr>
      <w:r>
        <w:t>The following rules apply to all regional parks in Riverside County Regional Park and Open-Space District. For rules specific to each park, please refer to the corresponding section for each park.</w:t>
      </w:r>
    </w:p>
    <w:p w14:paraId="7E312BDC" w14:textId="77777777" w:rsidR="00112A2B" w:rsidRDefault="00112A2B" w:rsidP="00112A2B">
      <w:pPr>
        <w:pStyle w:val="BodyText"/>
        <w:ind w:left="0" w:firstLine="0"/>
        <w:rPr>
          <w:sz w:val="28"/>
        </w:rPr>
      </w:pPr>
    </w:p>
    <w:p w14:paraId="3F6C8C1C" w14:textId="77777777" w:rsidR="00112A2B" w:rsidRDefault="00112A2B" w:rsidP="00112A2B">
      <w:pPr>
        <w:pStyle w:val="Heading2"/>
        <w:numPr>
          <w:ilvl w:val="0"/>
          <w:numId w:val="3"/>
        </w:numPr>
        <w:tabs>
          <w:tab w:val="num" w:pos="360"/>
          <w:tab w:val="left" w:pos="821"/>
        </w:tabs>
        <w:spacing w:line="267" w:lineRule="exact"/>
        <w:ind w:left="820"/>
      </w:pPr>
      <w:bookmarkStart w:id="0" w:name="_bookmark1"/>
      <w:bookmarkEnd w:id="0"/>
      <w:r>
        <w:t>GENERAL PARK</w:t>
      </w:r>
      <w:r>
        <w:rPr>
          <w:spacing w:val="-3"/>
        </w:rPr>
        <w:t xml:space="preserve"> </w:t>
      </w:r>
      <w:r>
        <w:t>RULES</w:t>
      </w:r>
    </w:p>
    <w:p w14:paraId="4247EB4F" w14:textId="77777777" w:rsidR="00112A2B" w:rsidRDefault="00112A2B" w:rsidP="00112A2B">
      <w:pPr>
        <w:pStyle w:val="ListParagraph"/>
        <w:numPr>
          <w:ilvl w:val="0"/>
          <w:numId w:val="2"/>
        </w:numPr>
        <w:tabs>
          <w:tab w:val="left" w:pos="1181"/>
        </w:tabs>
        <w:ind w:right="428"/>
      </w:pPr>
      <w:r>
        <w:t xml:space="preserve">All local, state, and federal laws shall be enforced in all District Regional Parks. </w:t>
      </w:r>
      <w:hyperlink r:id="rId9" w:history="1">
        <w:r w:rsidRPr="00F93293">
          <w:rPr>
            <w:rStyle w:val="Hyperlink"/>
          </w:rPr>
          <w:t xml:space="preserve">County </w:t>
        </w:r>
        <w:r>
          <w:rPr>
            <w:rStyle w:val="Hyperlink"/>
          </w:rPr>
          <w:t>o</w:t>
        </w:r>
        <w:r w:rsidRPr="00F93293">
          <w:rPr>
            <w:rStyle w:val="Hyperlink"/>
          </w:rPr>
          <w:t>f Riverside Ordinance 328</w:t>
        </w:r>
      </w:hyperlink>
      <w:r>
        <w:t xml:space="preserve"> shall be enforced in all District Regional</w:t>
      </w:r>
      <w:r w:rsidRPr="00905B44">
        <w:rPr>
          <w:spacing w:val="-10"/>
        </w:rPr>
        <w:t xml:space="preserve"> </w:t>
      </w:r>
      <w:r>
        <w:t>Parks.</w:t>
      </w:r>
    </w:p>
    <w:p w14:paraId="5C1B0712" w14:textId="77777777" w:rsidR="00112A2B" w:rsidRDefault="00112A2B" w:rsidP="00112A2B">
      <w:pPr>
        <w:pStyle w:val="ListParagraph"/>
        <w:numPr>
          <w:ilvl w:val="0"/>
          <w:numId w:val="2"/>
        </w:numPr>
        <w:tabs>
          <w:tab w:val="left" w:pos="1181"/>
        </w:tabs>
        <w:ind w:right="428"/>
      </w:pPr>
      <w:r>
        <w:t>The posted speed limit shall be</w:t>
      </w:r>
      <w:r w:rsidRPr="00905B44">
        <w:rPr>
          <w:spacing w:val="-1"/>
        </w:rPr>
        <w:t xml:space="preserve"> </w:t>
      </w:r>
      <w:r>
        <w:t>observed.</w:t>
      </w:r>
    </w:p>
    <w:p w14:paraId="13EB216C" w14:textId="77777777" w:rsidR="00112A2B" w:rsidRDefault="00112A2B" w:rsidP="00112A2B">
      <w:pPr>
        <w:pStyle w:val="ListParagraph"/>
        <w:numPr>
          <w:ilvl w:val="0"/>
          <w:numId w:val="2"/>
        </w:numPr>
        <w:tabs>
          <w:tab w:val="left" w:pos="1181"/>
        </w:tabs>
        <w:ind w:right="517"/>
      </w:pPr>
      <w:r>
        <w:t>Vehicles must remain on park roads and/or designated parking spaces.</w:t>
      </w:r>
    </w:p>
    <w:p w14:paraId="3E6DE495" w14:textId="77777777" w:rsidR="00112A2B" w:rsidRDefault="00112A2B" w:rsidP="00112A2B">
      <w:pPr>
        <w:pStyle w:val="ListParagraph"/>
        <w:numPr>
          <w:ilvl w:val="0"/>
          <w:numId w:val="2"/>
        </w:numPr>
        <w:tabs>
          <w:tab w:val="left" w:pos="1181"/>
        </w:tabs>
        <w:spacing w:before="1"/>
        <w:ind w:right="544"/>
      </w:pPr>
      <w:r>
        <w:t>Child/youth is defined as age 12 and under, children under the age of 2 are granted free entry into the</w:t>
      </w:r>
      <w:r w:rsidRPr="00905B44">
        <w:rPr>
          <w:spacing w:val="-2"/>
        </w:rPr>
        <w:t xml:space="preserve"> </w:t>
      </w:r>
      <w:r>
        <w:t>parks.</w:t>
      </w:r>
    </w:p>
    <w:p w14:paraId="18E6F263" w14:textId="77777777" w:rsidR="00112A2B" w:rsidRDefault="00112A2B" w:rsidP="00112A2B">
      <w:pPr>
        <w:pStyle w:val="ListParagraph"/>
        <w:numPr>
          <w:ilvl w:val="0"/>
          <w:numId w:val="2"/>
        </w:numPr>
        <w:tabs>
          <w:tab w:val="left" w:pos="1181"/>
        </w:tabs>
        <w:spacing w:before="1"/>
        <w:ind w:right="544"/>
      </w:pPr>
      <w:r>
        <w:t>All pet fees are per animal. Maximum three (3) dogs/horses total.</w:t>
      </w:r>
    </w:p>
    <w:p w14:paraId="6EED73AA" w14:textId="77777777" w:rsidR="00112A2B" w:rsidRDefault="00112A2B" w:rsidP="00112A2B">
      <w:pPr>
        <w:pStyle w:val="ListParagraph"/>
        <w:numPr>
          <w:ilvl w:val="0"/>
          <w:numId w:val="2"/>
        </w:numPr>
        <w:tabs>
          <w:tab w:val="left" w:pos="1181"/>
        </w:tabs>
        <w:spacing w:before="1" w:line="267" w:lineRule="exact"/>
        <w:ind w:right="544"/>
      </w:pPr>
      <w:r>
        <w:t>Service dogs are exempt from the pet fee and the maximum limit of three</w:t>
      </w:r>
      <w:r w:rsidRPr="00905B44">
        <w:rPr>
          <w:spacing w:val="-16"/>
        </w:rPr>
        <w:t xml:space="preserve"> (3) </w:t>
      </w:r>
      <w:r>
        <w:t>dogs/horses.</w:t>
      </w:r>
    </w:p>
    <w:p w14:paraId="267B2756" w14:textId="77777777" w:rsidR="00112A2B" w:rsidRDefault="00112A2B" w:rsidP="00112A2B">
      <w:pPr>
        <w:pStyle w:val="ListParagraph"/>
        <w:numPr>
          <w:ilvl w:val="0"/>
          <w:numId w:val="2"/>
        </w:numPr>
        <w:tabs>
          <w:tab w:val="left" w:pos="1181"/>
        </w:tabs>
        <w:spacing w:before="1" w:line="267" w:lineRule="exact"/>
        <w:ind w:right="544"/>
      </w:pPr>
      <w:r>
        <w:t>Dogs must be controlled and on a leash at all times no longer than six (6) feet in length.</w:t>
      </w:r>
    </w:p>
    <w:p w14:paraId="5DA0DB58" w14:textId="77777777" w:rsidR="00112A2B" w:rsidRDefault="00112A2B" w:rsidP="00112A2B">
      <w:pPr>
        <w:pStyle w:val="ListParagraph"/>
        <w:numPr>
          <w:ilvl w:val="0"/>
          <w:numId w:val="2"/>
        </w:numPr>
        <w:tabs>
          <w:tab w:val="left" w:pos="1181"/>
        </w:tabs>
        <w:spacing w:before="1" w:line="267" w:lineRule="exact"/>
        <w:ind w:right="544"/>
      </w:pPr>
      <w:r>
        <w:t>Never leave pets unattended. Pets must be kept inside RV or tent</w:t>
      </w:r>
      <w:r w:rsidRPr="00905B44">
        <w:rPr>
          <w:spacing w:val="-9"/>
        </w:rPr>
        <w:t xml:space="preserve"> </w:t>
      </w:r>
      <w:r>
        <w:t>overnight.</w:t>
      </w:r>
    </w:p>
    <w:p w14:paraId="7F0B9548" w14:textId="77777777" w:rsidR="00112A2B" w:rsidRDefault="00112A2B" w:rsidP="00112A2B">
      <w:pPr>
        <w:pStyle w:val="ListParagraph"/>
        <w:numPr>
          <w:ilvl w:val="0"/>
          <w:numId w:val="2"/>
        </w:numPr>
        <w:tabs>
          <w:tab w:val="left" w:pos="1181"/>
        </w:tabs>
        <w:spacing w:before="1" w:line="267" w:lineRule="exact"/>
        <w:ind w:right="544"/>
      </w:pPr>
      <w:r>
        <w:t>Pet owners are responsible for cleaning up waste generated from their</w:t>
      </w:r>
      <w:r w:rsidRPr="00905B44">
        <w:rPr>
          <w:spacing w:val="-13"/>
        </w:rPr>
        <w:t xml:space="preserve"> </w:t>
      </w:r>
      <w:r>
        <w:t>pet(s).</w:t>
      </w:r>
    </w:p>
    <w:p w14:paraId="7A6AF4F2" w14:textId="77777777" w:rsidR="00112A2B" w:rsidRDefault="00112A2B" w:rsidP="00112A2B">
      <w:pPr>
        <w:pStyle w:val="ListParagraph"/>
        <w:numPr>
          <w:ilvl w:val="0"/>
          <w:numId w:val="2"/>
        </w:numPr>
        <w:tabs>
          <w:tab w:val="left" w:pos="1181"/>
        </w:tabs>
        <w:spacing w:before="1" w:line="267" w:lineRule="exact"/>
        <w:ind w:right="544"/>
      </w:pPr>
      <w:r>
        <w:t xml:space="preserve"> Hunting and use of firearms is prohibited in the</w:t>
      </w:r>
      <w:r w:rsidRPr="00905B44">
        <w:rPr>
          <w:spacing w:val="-5"/>
        </w:rPr>
        <w:t xml:space="preserve"> </w:t>
      </w:r>
      <w:r>
        <w:t>park.</w:t>
      </w:r>
    </w:p>
    <w:p w14:paraId="7443E99D" w14:textId="77777777" w:rsidR="00112A2B" w:rsidRDefault="00112A2B" w:rsidP="00112A2B">
      <w:pPr>
        <w:pStyle w:val="ListParagraph"/>
        <w:numPr>
          <w:ilvl w:val="0"/>
          <w:numId w:val="2"/>
        </w:numPr>
        <w:tabs>
          <w:tab w:val="left" w:pos="1181"/>
        </w:tabs>
        <w:spacing w:before="1" w:line="267" w:lineRule="exact"/>
        <w:ind w:right="544"/>
      </w:pPr>
      <w:r>
        <w:t>Never disturb or attempt to handle</w:t>
      </w:r>
      <w:r w:rsidRPr="00905B44">
        <w:rPr>
          <w:spacing w:val="-8"/>
        </w:rPr>
        <w:t xml:space="preserve"> </w:t>
      </w:r>
      <w:r>
        <w:t>wildlife.</w:t>
      </w:r>
    </w:p>
    <w:p w14:paraId="6C66160E" w14:textId="77777777" w:rsidR="00112A2B" w:rsidRDefault="00112A2B" w:rsidP="00112A2B">
      <w:pPr>
        <w:pStyle w:val="ListParagraph"/>
        <w:numPr>
          <w:ilvl w:val="0"/>
          <w:numId w:val="2"/>
        </w:numPr>
        <w:tabs>
          <w:tab w:val="left" w:pos="1181"/>
        </w:tabs>
        <w:spacing w:before="1" w:line="267" w:lineRule="exact"/>
        <w:ind w:right="544"/>
      </w:pPr>
      <w:r w:rsidRPr="00C41083">
        <w:rPr>
          <w:b/>
        </w:rPr>
        <w:t>Fireworks are prohibited</w:t>
      </w:r>
      <w:r>
        <w:t>.</w:t>
      </w:r>
    </w:p>
    <w:p w14:paraId="23691831" w14:textId="77777777" w:rsidR="00112A2B" w:rsidRDefault="00112A2B" w:rsidP="00112A2B">
      <w:pPr>
        <w:pStyle w:val="ListParagraph"/>
        <w:numPr>
          <w:ilvl w:val="0"/>
          <w:numId w:val="2"/>
        </w:numPr>
        <w:tabs>
          <w:tab w:val="left" w:pos="1181"/>
        </w:tabs>
        <w:spacing w:before="1" w:line="267" w:lineRule="exact"/>
        <w:ind w:right="847"/>
      </w:pPr>
      <w:r>
        <w:t>No off-road vehicles</w:t>
      </w:r>
      <w:r w:rsidRPr="00905B44">
        <w:rPr>
          <w:spacing w:val="-2"/>
        </w:rPr>
        <w:t xml:space="preserve"> </w:t>
      </w:r>
      <w:r>
        <w:t xml:space="preserve">allowed. Street legal vehicles only. </w:t>
      </w:r>
    </w:p>
    <w:p w14:paraId="11D1C215" w14:textId="77777777" w:rsidR="00112A2B" w:rsidRDefault="00112A2B" w:rsidP="00112A2B">
      <w:pPr>
        <w:pStyle w:val="ListParagraph"/>
        <w:numPr>
          <w:ilvl w:val="0"/>
          <w:numId w:val="2"/>
        </w:numPr>
        <w:tabs>
          <w:tab w:val="left" w:pos="1181"/>
        </w:tabs>
        <w:spacing w:before="1" w:line="267" w:lineRule="exact"/>
        <w:ind w:right="140"/>
      </w:pPr>
      <w:r>
        <w:t>Remote controlled flying objects, drones, bow and arrows/archery are not permitted unless authorized in advance by Director or his/her</w:t>
      </w:r>
      <w:r w:rsidRPr="00905B44">
        <w:rPr>
          <w:spacing w:val="-7"/>
        </w:rPr>
        <w:t xml:space="preserve"> </w:t>
      </w:r>
      <w:r>
        <w:t>Designee.</w:t>
      </w:r>
    </w:p>
    <w:p w14:paraId="370F4E89" w14:textId="77777777" w:rsidR="00112A2B" w:rsidRDefault="00112A2B" w:rsidP="00112A2B">
      <w:pPr>
        <w:pStyle w:val="ListParagraph"/>
        <w:numPr>
          <w:ilvl w:val="0"/>
          <w:numId w:val="2"/>
        </w:numPr>
        <w:tabs>
          <w:tab w:val="left" w:pos="1181"/>
        </w:tabs>
        <w:spacing w:before="1" w:line="267" w:lineRule="exact"/>
        <w:ind w:right="140"/>
      </w:pPr>
      <w:r>
        <w:t>Do not remove or damage flowers, rocks, plants, animals, artifacts and other park features.</w:t>
      </w:r>
    </w:p>
    <w:p w14:paraId="6144AC5E" w14:textId="77777777" w:rsidR="00112A2B" w:rsidRDefault="00112A2B" w:rsidP="00112A2B">
      <w:pPr>
        <w:pStyle w:val="ListParagraph"/>
        <w:numPr>
          <w:ilvl w:val="0"/>
          <w:numId w:val="2"/>
        </w:numPr>
        <w:tabs>
          <w:tab w:val="left" w:pos="1181"/>
        </w:tabs>
        <w:spacing w:before="1" w:line="267" w:lineRule="exact"/>
        <w:ind w:right="140"/>
      </w:pPr>
      <w:r>
        <w:t>No attaching, tying, nailing, or screwing of items to the trees. Tampering with these items is a violation of County Ordinance</w:t>
      </w:r>
      <w:r w:rsidRPr="00905B44">
        <w:rPr>
          <w:spacing w:val="-4"/>
        </w:rPr>
        <w:t xml:space="preserve"> </w:t>
      </w:r>
      <w:r>
        <w:t xml:space="preserve">328. </w:t>
      </w:r>
    </w:p>
    <w:p w14:paraId="229580BF" w14:textId="77777777" w:rsidR="00112A2B" w:rsidRDefault="00112A2B" w:rsidP="00112A2B">
      <w:pPr>
        <w:pStyle w:val="ListParagraph"/>
        <w:numPr>
          <w:ilvl w:val="0"/>
          <w:numId w:val="2"/>
        </w:numPr>
        <w:tabs>
          <w:tab w:val="left" w:pos="1181"/>
        </w:tabs>
        <w:spacing w:before="1" w:line="267" w:lineRule="exact"/>
        <w:ind w:right="140"/>
      </w:pPr>
      <w:r>
        <w:t xml:space="preserve">Amplified music is not permitted unless authorized in advance by the District. Small radios are permitted except during hours 10pm – 6am so long as the noise does not disturb the peace and quiet of the campground or neighboring sites. </w:t>
      </w:r>
    </w:p>
    <w:p w14:paraId="5C78D6C2" w14:textId="77777777" w:rsidR="00112A2B" w:rsidRDefault="00112A2B" w:rsidP="00112A2B">
      <w:pPr>
        <w:pStyle w:val="ListParagraph"/>
        <w:numPr>
          <w:ilvl w:val="0"/>
          <w:numId w:val="2"/>
        </w:numPr>
        <w:tabs>
          <w:tab w:val="left" w:pos="1181"/>
        </w:tabs>
        <w:spacing w:before="1" w:line="267" w:lineRule="exact"/>
        <w:ind w:right="140"/>
      </w:pPr>
      <w:r>
        <w:t>Know before you go! Guests are encouraged to check the website or call the park in advance of their visit to see if there are temporary rules in place (i.e. campfire restrictions, water conservation and water use restrictions due to statewide drought, etc.)</w:t>
      </w:r>
    </w:p>
    <w:p w14:paraId="22D3B33C" w14:textId="77777777" w:rsidR="00112A2B" w:rsidRDefault="00112A2B" w:rsidP="00112A2B">
      <w:pPr>
        <w:pStyle w:val="ListParagraph"/>
        <w:numPr>
          <w:ilvl w:val="0"/>
          <w:numId w:val="2"/>
        </w:numPr>
        <w:tabs>
          <w:tab w:val="left" w:pos="1181"/>
        </w:tabs>
        <w:spacing w:before="1" w:line="267" w:lineRule="exact"/>
        <w:ind w:right="140"/>
      </w:pPr>
      <w:r>
        <w:t>Notify Park Ranger immediately of any emergency, damage, or other problems</w:t>
      </w:r>
      <w:r w:rsidRPr="00905B44">
        <w:rPr>
          <w:spacing w:val="-12"/>
        </w:rPr>
        <w:t xml:space="preserve"> </w:t>
      </w:r>
      <w:r>
        <w:t>arise.</w:t>
      </w:r>
    </w:p>
    <w:p w14:paraId="2E8FC7B6" w14:textId="77777777" w:rsidR="00112A2B" w:rsidRDefault="00112A2B" w:rsidP="00112A2B">
      <w:pPr>
        <w:tabs>
          <w:tab w:val="left" w:pos="1181"/>
        </w:tabs>
        <w:ind w:left="820" w:right="428"/>
      </w:pPr>
    </w:p>
    <w:p w14:paraId="5CED4C75" w14:textId="77777777" w:rsidR="00112A2B" w:rsidRDefault="00112A2B" w:rsidP="00112A2B">
      <w:pPr>
        <w:pStyle w:val="Heading2"/>
        <w:numPr>
          <w:ilvl w:val="0"/>
          <w:numId w:val="4"/>
        </w:numPr>
        <w:tabs>
          <w:tab w:val="num" w:pos="360"/>
          <w:tab w:val="left" w:pos="821"/>
        </w:tabs>
        <w:ind w:left="820"/>
      </w:pPr>
      <w:r>
        <w:t>DAY USE</w:t>
      </w:r>
    </w:p>
    <w:p w14:paraId="169B1F50" w14:textId="77777777" w:rsidR="00112A2B" w:rsidRDefault="00112A2B" w:rsidP="00112A2B">
      <w:pPr>
        <w:pStyle w:val="ListParagraph"/>
        <w:numPr>
          <w:ilvl w:val="2"/>
          <w:numId w:val="1"/>
        </w:numPr>
        <w:tabs>
          <w:tab w:val="left" w:pos="720"/>
        </w:tabs>
        <w:spacing w:line="267" w:lineRule="exact"/>
        <w:ind w:hanging="810"/>
      </w:pPr>
      <w:r>
        <w:t>Day use hours are from sunrise to sunset, unless otherwise stated or</w:t>
      </w:r>
      <w:r>
        <w:rPr>
          <w:spacing w:val="-10"/>
        </w:rPr>
        <w:t xml:space="preserve"> </w:t>
      </w:r>
      <w:r>
        <w:t>posted.</w:t>
      </w:r>
    </w:p>
    <w:p w14:paraId="580D0EBC" w14:textId="77777777" w:rsidR="00112A2B" w:rsidRDefault="00112A2B" w:rsidP="00112A2B">
      <w:pPr>
        <w:pStyle w:val="ListParagraph"/>
        <w:numPr>
          <w:ilvl w:val="2"/>
          <w:numId w:val="1"/>
        </w:numPr>
        <w:spacing w:line="267" w:lineRule="exact"/>
        <w:ind w:left="720" w:hanging="270"/>
      </w:pPr>
      <w:r>
        <w:t>Parking is only allowed in designated parking</w:t>
      </w:r>
      <w:r>
        <w:rPr>
          <w:spacing w:val="-7"/>
        </w:rPr>
        <w:t xml:space="preserve"> </w:t>
      </w:r>
      <w:r>
        <w:t>areas.</w:t>
      </w:r>
    </w:p>
    <w:p w14:paraId="07FB37DD" w14:textId="77777777" w:rsidR="00112A2B" w:rsidRDefault="00112A2B" w:rsidP="00112A2B">
      <w:pPr>
        <w:pStyle w:val="ListParagraph"/>
        <w:numPr>
          <w:ilvl w:val="2"/>
          <w:numId w:val="1"/>
        </w:numPr>
        <w:tabs>
          <w:tab w:val="left" w:pos="720"/>
        </w:tabs>
        <w:ind w:left="720" w:right="301" w:hanging="270"/>
      </w:pPr>
      <w:r>
        <w:t xml:space="preserve">Holidays and special events are subject to event pricing - please call the Guest Services Office </w:t>
      </w:r>
      <w:r>
        <w:lastRenderedPageBreak/>
        <w:t>at (800)</w:t>
      </w:r>
      <w:r>
        <w:rPr>
          <w:spacing w:val="-1"/>
        </w:rPr>
        <w:t xml:space="preserve"> </w:t>
      </w:r>
      <w:r>
        <w:t>234-7275.</w:t>
      </w:r>
    </w:p>
    <w:p w14:paraId="4B9ACC89" w14:textId="77777777" w:rsidR="00112A2B" w:rsidRDefault="00112A2B" w:rsidP="00112A2B">
      <w:pPr>
        <w:pStyle w:val="ListParagraph"/>
        <w:numPr>
          <w:ilvl w:val="2"/>
          <w:numId w:val="1"/>
        </w:numPr>
        <w:tabs>
          <w:tab w:val="left" w:pos="720"/>
        </w:tabs>
        <w:spacing w:before="1"/>
        <w:ind w:left="900" w:hanging="450"/>
      </w:pPr>
      <w:r>
        <w:t>For some special events, a fee will apply for re-entry into the</w:t>
      </w:r>
      <w:r>
        <w:rPr>
          <w:spacing w:val="-2"/>
        </w:rPr>
        <w:t xml:space="preserve"> </w:t>
      </w:r>
      <w:r>
        <w:t>park.</w:t>
      </w:r>
    </w:p>
    <w:p w14:paraId="0CA586E7" w14:textId="77777777" w:rsidR="00112A2B" w:rsidRDefault="00112A2B" w:rsidP="00112A2B">
      <w:pPr>
        <w:pStyle w:val="ListParagraph"/>
        <w:tabs>
          <w:tab w:val="left" w:pos="1181"/>
        </w:tabs>
        <w:spacing w:before="1"/>
        <w:ind w:left="1260" w:firstLine="0"/>
      </w:pPr>
    </w:p>
    <w:p w14:paraId="45350B4F" w14:textId="77777777" w:rsidR="00112A2B" w:rsidRDefault="00112A2B" w:rsidP="00112A2B">
      <w:pPr>
        <w:pStyle w:val="Heading2"/>
        <w:numPr>
          <w:ilvl w:val="0"/>
          <w:numId w:val="4"/>
        </w:numPr>
        <w:tabs>
          <w:tab w:val="num" w:pos="360"/>
          <w:tab w:val="left" w:pos="821"/>
        </w:tabs>
        <w:ind w:left="820"/>
      </w:pPr>
      <w:bookmarkStart w:id="1" w:name="_bookmark3"/>
      <w:bookmarkEnd w:id="1"/>
      <w:r>
        <w:t>SHELTERS</w:t>
      </w:r>
    </w:p>
    <w:p w14:paraId="1EFFA2CE" w14:textId="77777777" w:rsidR="00112A2B" w:rsidRDefault="00112A2B" w:rsidP="00112A2B">
      <w:pPr>
        <w:pStyle w:val="ListParagraph"/>
        <w:numPr>
          <w:ilvl w:val="0"/>
          <w:numId w:val="5"/>
        </w:numPr>
        <w:tabs>
          <w:tab w:val="left" w:pos="900"/>
        </w:tabs>
        <w:spacing w:before="1"/>
        <w:ind w:left="720" w:hanging="270"/>
      </w:pPr>
      <w:r>
        <w:t>Unreserved shelters are available free of charge on a first-come, first-served</w:t>
      </w:r>
      <w:r w:rsidRPr="005268B9">
        <w:rPr>
          <w:spacing w:val="-14"/>
        </w:rPr>
        <w:t xml:space="preserve"> </w:t>
      </w:r>
      <w:r>
        <w:t>basis.</w:t>
      </w:r>
    </w:p>
    <w:p w14:paraId="501568CA" w14:textId="77777777" w:rsidR="00112A2B" w:rsidRDefault="00112A2B" w:rsidP="00112A2B">
      <w:pPr>
        <w:pStyle w:val="ListParagraph"/>
        <w:numPr>
          <w:ilvl w:val="0"/>
          <w:numId w:val="5"/>
        </w:numPr>
        <w:tabs>
          <w:tab w:val="left" w:pos="720"/>
        </w:tabs>
        <w:spacing w:before="1" w:line="267" w:lineRule="exact"/>
        <w:ind w:left="1260" w:hanging="810"/>
      </w:pPr>
      <w:r>
        <w:t>Shelter rental fee guarantees availability and cleanliness, and reserves</w:t>
      </w:r>
      <w:r w:rsidRPr="005268B9">
        <w:rPr>
          <w:spacing w:val="-4"/>
        </w:rPr>
        <w:t xml:space="preserve"> </w:t>
      </w:r>
      <w:r>
        <w:t>site.</w:t>
      </w:r>
    </w:p>
    <w:p w14:paraId="6061F0D0" w14:textId="77777777" w:rsidR="00112A2B" w:rsidRDefault="00112A2B" w:rsidP="00112A2B">
      <w:pPr>
        <w:pStyle w:val="ListParagraph"/>
        <w:numPr>
          <w:ilvl w:val="0"/>
          <w:numId w:val="5"/>
        </w:numPr>
        <w:tabs>
          <w:tab w:val="left" w:pos="900"/>
        </w:tabs>
        <w:spacing w:before="1" w:line="267" w:lineRule="exact"/>
        <w:ind w:left="720" w:right="235" w:hanging="270"/>
      </w:pPr>
      <w:r>
        <w:t>Shelter rental guests must pay day use fees to the kiosk on the same</w:t>
      </w:r>
      <w:r w:rsidRPr="005268B9">
        <w:rPr>
          <w:spacing w:val="-17"/>
        </w:rPr>
        <w:t xml:space="preserve"> </w:t>
      </w:r>
      <w:r>
        <w:t>day.</w:t>
      </w:r>
    </w:p>
    <w:p w14:paraId="286036D4" w14:textId="77777777" w:rsidR="00112A2B" w:rsidRDefault="00112A2B" w:rsidP="00112A2B">
      <w:pPr>
        <w:pStyle w:val="ListParagraph"/>
        <w:numPr>
          <w:ilvl w:val="0"/>
          <w:numId w:val="5"/>
        </w:numPr>
        <w:tabs>
          <w:tab w:val="left" w:pos="900"/>
        </w:tabs>
        <w:spacing w:before="1" w:line="267" w:lineRule="exact"/>
        <w:ind w:left="720" w:right="235" w:hanging="270"/>
      </w:pPr>
      <w:r>
        <w:t>Shelter special event requirements go into effect when additional day use shelter requests, such as: extended hours, live animals, amplified music, alcohol or items for sale, catered food, carnival rides or games, charging for attendance or special payment arrangements, greater than 200 guests, or reserving three (3) or more shelters or an entire day use area shall be considered special events and require a special event application and</w:t>
      </w:r>
      <w:r w:rsidRPr="005268B9">
        <w:rPr>
          <w:spacing w:val="-17"/>
        </w:rPr>
        <w:t xml:space="preserve"> </w:t>
      </w:r>
      <w:r>
        <w:t>fee.</w:t>
      </w:r>
    </w:p>
    <w:p w14:paraId="0E241FA3" w14:textId="77777777" w:rsidR="00112A2B" w:rsidRDefault="00112A2B" w:rsidP="00112A2B">
      <w:pPr>
        <w:pStyle w:val="Heading2"/>
        <w:tabs>
          <w:tab w:val="left" w:pos="821"/>
        </w:tabs>
        <w:spacing w:before="45"/>
        <w:ind w:left="680" w:firstLine="0"/>
      </w:pPr>
      <w:bookmarkStart w:id="2" w:name="_bookmark4"/>
      <w:bookmarkEnd w:id="2"/>
    </w:p>
    <w:p w14:paraId="1ADE61AC" w14:textId="77777777" w:rsidR="00112A2B" w:rsidRDefault="00112A2B" w:rsidP="00112A2B">
      <w:pPr>
        <w:pStyle w:val="Heading2"/>
        <w:numPr>
          <w:ilvl w:val="0"/>
          <w:numId w:val="4"/>
        </w:numPr>
        <w:tabs>
          <w:tab w:val="num" w:pos="360"/>
          <w:tab w:val="left" w:pos="821"/>
        </w:tabs>
        <w:spacing w:before="45"/>
        <w:ind w:left="820"/>
      </w:pPr>
      <w:r>
        <w:t>CAMPING</w:t>
      </w:r>
    </w:p>
    <w:p w14:paraId="6055B276" w14:textId="77777777" w:rsidR="00112A2B" w:rsidRDefault="00112A2B" w:rsidP="00112A2B">
      <w:pPr>
        <w:pStyle w:val="ListParagraph"/>
        <w:numPr>
          <w:ilvl w:val="0"/>
          <w:numId w:val="6"/>
        </w:numPr>
        <w:tabs>
          <w:tab w:val="left" w:pos="1181"/>
        </w:tabs>
        <w:spacing w:before="1"/>
        <w:ind w:hanging="270"/>
      </w:pPr>
      <w:r>
        <w:t>Check-in time is 2:00pm. Check-out time is</w:t>
      </w:r>
      <w:r w:rsidRPr="00595D8E">
        <w:rPr>
          <w:spacing w:val="-5"/>
        </w:rPr>
        <w:t xml:space="preserve"> </w:t>
      </w:r>
      <w:r>
        <w:t>1:00pm.</w:t>
      </w:r>
    </w:p>
    <w:p w14:paraId="52AC54CC" w14:textId="77777777" w:rsidR="00112A2B" w:rsidRDefault="00112A2B" w:rsidP="00112A2B">
      <w:pPr>
        <w:pStyle w:val="BodyText"/>
        <w:ind w:left="720" w:right="243" w:firstLine="0"/>
      </w:pPr>
      <w:r>
        <w:t>Camping day is defined as follows: All or part of the period beginning 2:00pm each day and ending 1:00pm the following day. Unless otherwise stated, fees are per day.</w:t>
      </w:r>
    </w:p>
    <w:p w14:paraId="383E0095" w14:textId="77777777" w:rsidR="00112A2B" w:rsidRDefault="00112A2B" w:rsidP="00112A2B">
      <w:pPr>
        <w:pStyle w:val="ListParagraph"/>
        <w:numPr>
          <w:ilvl w:val="0"/>
          <w:numId w:val="6"/>
        </w:numPr>
        <w:tabs>
          <w:tab w:val="left" w:pos="810"/>
        </w:tabs>
        <w:ind w:right="584" w:hanging="270"/>
      </w:pPr>
      <w:r>
        <w:t>Quiet hours at all parks are observed from 10:00pm to 6:00am. Loud and/or disruptive behavior may result in immediate expulsion from campgrounds without</w:t>
      </w:r>
      <w:r w:rsidRPr="00595D8E">
        <w:rPr>
          <w:spacing w:val="-10"/>
        </w:rPr>
        <w:t xml:space="preserve"> </w:t>
      </w:r>
      <w:r>
        <w:t>refund.</w:t>
      </w:r>
    </w:p>
    <w:p w14:paraId="3DA9323D" w14:textId="77777777" w:rsidR="00112A2B" w:rsidRDefault="00112A2B" w:rsidP="00112A2B">
      <w:pPr>
        <w:pStyle w:val="ListParagraph"/>
        <w:numPr>
          <w:ilvl w:val="0"/>
          <w:numId w:val="6"/>
        </w:numPr>
        <w:tabs>
          <w:tab w:val="left" w:pos="1181"/>
        </w:tabs>
        <w:ind w:hanging="270"/>
      </w:pPr>
      <w:r>
        <w:t>Maximum of six (6) people per</w:t>
      </w:r>
      <w:r>
        <w:rPr>
          <w:spacing w:val="-4"/>
        </w:rPr>
        <w:t xml:space="preserve"> </w:t>
      </w:r>
      <w:r>
        <w:t>campsite.</w:t>
      </w:r>
    </w:p>
    <w:p w14:paraId="1EF92D65" w14:textId="77777777" w:rsidR="00112A2B" w:rsidRDefault="00112A2B" w:rsidP="00112A2B">
      <w:pPr>
        <w:pStyle w:val="ListParagraph"/>
        <w:numPr>
          <w:ilvl w:val="0"/>
          <w:numId w:val="6"/>
        </w:numPr>
        <w:tabs>
          <w:tab w:val="left" w:pos="720"/>
        </w:tabs>
        <w:ind w:right="102" w:hanging="270"/>
      </w:pPr>
      <w:r>
        <w:t>Maximum of one (1) camping unit/RV with one (1) tent OR two (2) tents per campsite. No more than two (2) motorized vehicles allowed per campsite. Valid insurance and registration is required on all vehicles; must be able to provide proof upon</w:t>
      </w:r>
      <w:r>
        <w:rPr>
          <w:spacing w:val="-16"/>
        </w:rPr>
        <w:t xml:space="preserve"> </w:t>
      </w:r>
      <w:r>
        <w:t>request.</w:t>
      </w:r>
    </w:p>
    <w:p w14:paraId="584F505C" w14:textId="77777777" w:rsidR="00112A2B" w:rsidRDefault="00112A2B" w:rsidP="00112A2B">
      <w:pPr>
        <w:pStyle w:val="ListParagraph"/>
        <w:numPr>
          <w:ilvl w:val="0"/>
          <w:numId w:val="6"/>
        </w:numPr>
        <w:tabs>
          <w:tab w:val="left" w:pos="720"/>
        </w:tabs>
        <w:ind w:right="102" w:hanging="270"/>
      </w:pPr>
      <w:r>
        <w:t>The</w:t>
      </w:r>
      <w:r w:rsidRPr="003320D0">
        <w:rPr>
          <w:spacing w:val="-2"/>
        </w:rPr>
        <w:t xml:space="preserve"> </w:t>
      </w:r>
      <w:r>
        <w:t>length</w:t>
      </w:r>
      <w:r w:rsidRPr="003320D0">
        <w:rPr>
          <w:spacing w:val="-4"/>
        </w:rPr>
        <w:t xml:space="preserve"> </w:t>
      </w:r>
      <w:r>
        <w:t>of</w:t>
      </w:r>
      <w:r w:rsidRPr="003320D0">
        <w:rPr>
          <w:spacing w:val="-2"/>
        </w:rPr>
        <w:t xml:space="preserve"> </w:t>
      </w:r>
      <w:r>
        <w:t>stay</w:t>
      </w:r>
      <w:r w:rsidRPr="003320D0">
        <w:rPr>
          <w:spacing w:val="-3"/>
        </w:rPr>
        <w:t xml:space="preserve"> </w:t>
      </w:r>
      <w:r>
        <w:t>is</w:t>
      </w:r>
      <w:r w:rsidRPr="003320D0">
        <w:rPr>
          <w:spacing w:val="-2"/>
        </w:rPr>
        <w:t xml:space="preserve"> </w:t>
      </w:r>
      <w:r>
        <w:t>limited</w:t>
      </w:r>
      <w:r w:rsidRPr="003320D0">
        <w:rPr>
          <w:spacing w:val="-3"/>
        </w:rPr>
        <w:t xml:space="preserve"> </w:t>
      </w:r>
      <w:r>
        <w:t>to</w:t>
      </w:r>
      <w:r w:rsidRPr="003320D0">
        <w:rPr>
          <w:spacing w:val="-2"/>
        </w:rPr>
        <w:t xml:space="preserve"> </w:t>
      </w:r>
      <w:r>
        <w:t>a</w:t>
      </w:r>
      <w:r w:rsidRPr="003320D0">
        <w:rPr>
          <w:spacing w:val="-4"/>
        </w:rPr>
        <w:t xml:space="preserve"> </w:t>
      </w:r>
      <w:r>
        <w:t>maximum</w:t>
      </w:r>
      <w:r w:rsidRPr="003320D0">
        <w:rPr>
          <w:spacing w:val="-3"/>
        </w:rPr>
        <w:t xml:space="preserve"> </w:t>
      </w:r>
      <w:r>
        <w:t>of</w:t>
      </w:r>
      <w:r w:rsidRPr="003320D0">
        <w:rPr>
          <w:spacing w:val="-4"/>
        </w:rPr>
        <w:t xml:space="preserve"> </w:t>
      </w:r>
      <w:r>
        <w:t>14</w:t>
      </w:r>
      <w:r w:rsidRPr="003320D0">
        <w:rPr>
          <w:spacing w:val="-2"/>
        </w:rPr>
        <w:t xml:space="preserve"> </w:t>
      </w:r>
      <w:r>
        <w:t>days</w:t>
      </w:r>
      <w:r w:rsidRPr="003320D0">
        <w:rPr>
          <w:spacing w:val="-2"/>
        </w:rPr>
        <w:t xml:space="preserve"> </w:t>
      </w:r>
      <w:r>
        <w:t>within a 28 consecutive day</w:t>
      </w:r>
      <w:r w:rsidRPr="003320D0">
        <w:rPr>
          <w:spacing w:val="-5"/>
        </w:rPr>
        <w:t xml:space="preserve"> </w:t>
      </w:r>
      <w:r>
        <w:t>period, with exception to monthly sites, where offered.</w:t>
      </w:r>
    </w:p>
    <w:p w14:paraId="75CABD00" w14:textId="77777777" w:rsidR="00112A2B" w:rsidRDefault="00112A2B" w:rsidP="00112A2B">
      <w:pPr>
        <w:pStyle w:val="ListParagraph"/>
        <w:numPr>
          <w:ilvl w:val="0"/>
          <w:numId w:val="6"/>
        </w:numPr>
        <w:tabs>
          <w:tab w:val="left" w:pos="1181"/>
        </w:tabs>
        <w:ind w:hanging="270"/>
      </w:pPr>
      <w:r>
        <w:t>All trailers and motor homes must be roadworthy and</w:t>
      </w:r>
      <w:r>
        <w:rPr>
          <w:spacing w:val="-8"/>
        </w:rPr>
        <w:t xml:space="preserve"> </w:t>
      </w:r>
      <w:r>
        <w:t>safe.</w:t>
      </w:r>
    </w:p>
    <w:p w14:paraId="7DC19232" w14:textId="77777777" w:rsidR="00112A2B" w:rsidRDefault="00112A2B" w:rsidP="00112A2B">
      <w:pPr>
        <w:pStyle w:val="ListParagraph"/>
        <w:numPr>
          <w:ilvl w:val="0"/>
          <w:numId w:val="6"/>
        </w:numPr>
        <w:tabs>
          <w:tab w:val="left" w:pos="1181"/>
        </w:tabs>
        <w:ind w:hanging="270"/>
      </w:pPr>
      <w:r>
        <w:t>Camper shell must not be removed from the vehicle at any</w:t>
      </w:r>
      <w:r>
        <w:rPr>
          <w:spacing w:val="-12"/>
        </w:rPr>
        <w:t xml:space="preserve"> </w:t>
      </w:r>
      <w:r>
        <w:t>time.</w:t>
      </w:r>
    </w:p>
    <w:p w14:paraId="06128945" w14:textId="77777777" w:rsidR="00112A2B" w:rsidRDefault="00112A2B" w:rsidP="00112A2B">
      <w:pPr>
        <w:pStyle w:val="ListParagraph"/>
        <w:numPr>
          <w:ilvl w:val="0"/>
          <w:numId w:val="6"/>
        </w:numPr>
        <w:tabs>
          <w:tab w:val="left" w:pos="1181"/>
        </w:tabs>
        <w:spacing w:before="1"/>
        <w:ind w:hanging="270"/>
      </w:pPr>
      <w:r>
        <w:t>No trailer may be dropped-off without an operable vehicle available on</w:t>
      </w:r>
      <w:r>
        <w:rPr>
          <w:spacing w:val="-9"/>
        </w:rPr>
        <w:t xml:space="preserve"> </w:t>
      </w:r>
      <w:r>
        <w:t>site.</w:t>
      </w:r>
    </w:p>
    <w:p w14:paraId="1028CE59" w14:textId="77777777" w:rsidR="00112A2B" w:rsidRDefault="00112A2B" w:rsidP="00112A2B">
      <w:pPr>
        <w:pStyle w:val="ListParagraph"/>
        <w:numPr>
          <w:ilvl w:val="0"/>
          <w:numId w:val="6"/>
        </w:numPr>
        <w:spacing w:before="2" w:line="237" w:lineRule="auto"/>
        <w:ind w:right="308" w:hanging="270"/>
      </w:pPr>
      <w:r>
        <w:t>Camping Unit defined as a self-contained trailer, tent camper, 5th wheel, motorhome, VW van, or van conversion that is meant for human</w:t>
      </w:r>
      <w:r>
        <w:rPr>
          <w:spacing w:val="-11"/>
        </w:rPr>
        <w:t xml:space="preserve"> </w:t>
      </w:r>
      <w:r>
        <w:t>habitation.</w:t>
      </w:r>
    </w:p>
    <w:p w14:paraId="0880DB3E" w14:textId="77777777" w:rsidR="00112A2B" w:rsidRDefault="00112A2B" w:rsidP="00112A2B">
      <w:pPr>
        <w:pStyle w:val="ListParagraph"/>
        <w:numPr>
          <w:ilvl w:val="0"/>
          <w:numId w:val="6"/>
        </w:numPr>
        <w:spacing w:before="2"/>
        <w:ind w:right="151"/>
      </w:pPr>
      <w:r>
        <w:t>Golf carts must be DMV Street legal, insured, and shall count as the second/extra vehicle for camp</w:t>
      </w:r>
      <w:r>
        <w:rPr>
          <w:spacing w:val="-1"/>
        </w:rPr>
        <w:t>site</w:t>
      </w:r>
      <w:r>
        <w:t xml:space="preserve">. Golf carts must be operated by licensed adults only. </w:t>
      </w:r>
    </w:p>
    <w:p w14:paraId="526781C2" w14:textId="77777777" w:rsidR="00112A2B" w:rsidRDefault="00112A2B" w:rsidP="00112A2B">
      <w:pPr>
        <w:pStyle w:val="ListParagraph"/>
        <w:numPr>
          <w:ilvl w:val="0"/>
          <w:numId w:val="6"/>
        </w:numPr>
        <w:tabs>
          <w:tab w:val="left" w:pos="720"/>
        </w:tabs>
      </w:pPr>
      <w:r>
        <w:t>Generators are permitted except during quiet</w:t>
      </w:r>
      <w:r>
        <w:rPr>
          <w:spacing w:val="-9"/>
        </w:rPr>
        <w:t xml:space="preserve"> </w:t>
      </w:r>
      <w:r>
        <w:t xml:space="preserve">hours 10pm – 6am so long as the noise does not disturb the peace and quiet of the campground or neighboring sites. Generators are not permitted to be used at any time at Mayflower Park. </w:t>
      </w:r>
    </w:p>
    <w:p w14:paraId="67E9DE12" w14:textId="77777777" w:rsidR="00112A2B" w:rsidRDefault="00112A2B" w:rsidP="00112A2B">
      <w:pPr>
        <w:pStyle w:val="ListParagraph"/>
        <w:numPr>
          <w:ilvl w:val="0"/>
          <w:numId w:val="6"/>
        </w:numPr>
        <w:tabs>
          <w:tab w:val="left" w:pos="360"/>
        </w:tabs>
        <w:ind w:right="197"/>
      </w:pPr>
      <w:r>
        <w:t>Late payment will result in a written violation notice. A second written violation notice shall result in a notice to vacate. Return campers with prior written notice to vacate will be denied access for one</w:t>
      </w:r>
      <w:r>
        <w:rPr>
          <w:spacing w:val="-4"/>
        </w:rPr>
        <w:t xml:space="preserve"> </w:t>
      </w:r>
      <w:r>
        <w:t>year.</w:t>
      </w:r>
    </w:p>
    <w:p w14:paraId="11F93647" w14:textId="77777777" w:rsidR="00112A2B" w:rsidRDefault="00112A2B" w:rsidP="00112A2B">
      <w:pPr>
        <w:pStyle w:val="ListParagraph"/>
        <w:numPr>
          <w:ilvl w:val="0"/>
          <w:numId w:val="6"/>
        </w:numPr>
        <w:tabs>
          <w:tab w:val="left" w:pos="1181"/>
        </w:tabs>
        <w:spacing w:before="1"/>
        <w:ind w:right="140"/>
      </w:pPr>
      <w:r>
        <w:t>Walk-ins and ride-ins will pay full camping fees (no</w:t>
      </w:r>
      <w:r w:rsidRPr="00CC7F78">
        <w:rPr>
          <w:spacing w:val="-4"/>
        </w:rPr>
        <w:t xml:space="preserve"> </w:t>
      </w:r>
      <w:r>
        <w:t>discounts).</w:t>
      </w:r>
    </w:p>
    <w:p w14:paraId="20A3FE30" w14:textId="77777777" w:rsidR="00112A2B" w:rsidRDefault="00112A2B" w:rsidP="00112A2B">
      <w:pPr>
        <w:pStyle w:val="ListParagraph"/>
        <w:numPr>
          <w:ilvl w:val="0"/>
          <w:numId w:val="6"/>
        </w:numPr>
        <w:tabs>
          <w:tab w:val="left" w:pos="720"/>
        </w:tabs>
        <w:spacing w:before="1"/>
        <w:ind w:right="140"/>
      </w:pPr>
      <w:r>
        <w:t>Wood and charcoal fires are permitted in approved fire rings and BBQs in developed camp sites and day use areas only; gas/propane fire pits are permitted within designated camp sites; ground fires are not permitted; gas/propane cooking stoves with an on/off switch are permitted within designated camp sites and day use areas only; gathering of firewood is not permitted. Hibachi style barbecues should not be placed on provided picnic tables or grass, and must maintain a 10-foot clearance above and around the heat source.</w:t>
      </w:r>
    </w:p>
    <w:p w14:paraId="4E5B3A59" w14:textId="77777777" w:rsidR="00112A2B" w:rsidRDefault="00112A2B" w:rsidP="00112A2B">
      <w:pPr>
        <w:pStyle w:val="BodyText"/>
        <w:numPr>
          <w:ilvl w:val="0"/>
          <w:numId w:val="6"/>
        </w:numPr>
        <w:ind w:right="140"/>
      </w:pPr>
      <w:r>
        <w:t xml:space="preserve">Ground fires are not permitted. No bonfires (flame greater than 24 inches in height). </w:t>
      </w:r>
    </w:p>
    <w:p w14:paraId="1CDA4A0A" w14:textId="77777777" w:rsidR="00112A2B" w:rsidRDefault="00112A2B" w:rsidP="00112A2B">
      <w:pPr>
        <w:pStyle w:val="BodyText"/>
        <w:ind w:left="0" w:firstLine="0"/>
      </w:pPr>
    </w:p>
    <w:p w14:paraId="7D573613" w14:textId="77777777" w:rsidR="00112A2B" w:rsidRDefault="00112A2B" w:rsidP="00112A2B">
      <w:pPr>
        <w:pStyle w:val="Heading2"/>
        <w:numPr>
          <w:ilvl w:val="0"/>
          <w:numId w:val="4"/>
        </w:numPr>
        <w:tabs>
          <w:tab w:val="num" w:pos="360"/>
          <w:tab w:val="left" w:pos="821"/>
        </w:tabs>
        <w:ind w:left="820"/>
      </w:pPr>
      <w:bookmarkStart w:id="3" w:name="_bookmark5"/>
      <w:bookmarkEnd w:id="3"/>
      <w:r>
        <w:lastRenderedPageBreak/>
        <w:t>CABINS</w:t>
      </w:r>
    </w:p>
    <w:p w14:paraId="15C26BF1" w14:textId="77777777" w:rsidR="00112A2B" w:rsidRDefault="00112A2B" w:rsidP="00112A2B">
      <w:pPr>
        <w:pStyle w:val="ListParagraph"/>
        <w:numPr>
          <w:ilvl w:val="0"/>
          <w:numId w:val="7"/>
        </w:numPr>
        <w:ind w:left="810"/>
      </w:pPr>
      <w:r>
        <w:t>Cabin check-in time is 3:00pm. Check-out time is</w:t>
      </w:r>
      <w:r>
        <w:rPr>
          <w:spacing w:val="-8"/>
        </w:rPr>
        <w:t xml:space="preserve"> </w:t>
      </w:r>
      <w:r>
        <w:t>11:00am.</w:t>
      </w:r>
    </w:p>
    <w:p w14:paraId="5EB3CBE6" w14:textId="77777777" w:rsidR="00112A2B" w:rsidRDefault="00112A2B" w:rsidP="00112A2B">
      <w:pPr>
        <w:pStyle w:val="ListParagraph"/>
        <w:numPr>
          <w:ilvl w:val="0"/>
          <w:numId w:val="7"/>
        </w:numPr>
        <w:tabs>
          <w:tab w:val="left" w:pos="810"/>
        </w:tabs>
        <w:spacing w:before="1"/>
        <w:ind w:left="1170" w:hanging="720"/>
      </w:pPr>
      <w:r>
        <w:t>Two-night minimum required, unless otherwise approved by Director or his/her</w:t>
      </w:r>
      <w:r>
        <w:rPr>
          <w:spacing w:val="-20"/>
        </w:rPr>
        <w:t xml:space="preserve"> </w:t>
      </w:r>
      <w:r>
        <w:t>Designee.</w:t>
      </w:r>
    </w:p>
    <w:p w14:paraId="32A21E1B" w14:textId="77777777" w:rsidR="00112A2B" w:rsidRDefault="00112A2B" w:rsidP="00112A2B">
      <w:pPr>
        <w:pStyle w:val="BodyText"/>
        <w:ind w:left="0" w:firstLine="0"/>
      </w:pPr>
    </w:p>
    <w:p w14:paraId="1069CCB3" w14:textId="77777777" w:rsidR="00112A2B" w:rsidRDefault="00112A2B" w:rsidP="00112A2B">
      <w:pPr>
        <w:pStyle w:val="Heading2"/>
        <w:numPr>
          <w:ilvl w:val="0"/>
          <w:numId w:val="4"/>
        </w:numPr>
        <w:tabs>
          <w:tab w:val="num" w:pos="360"/>
          <w:tab w:val="left" w:pos="820"/>
          <w:tab w:val="left" w:pos="821"/>
        </w:tabs>
        <w:spacing w:line="268" w:lineRule="exact"/>
        <w:ind w:left="820"/>
      </w:pPr>
      <w:bookmarkStart w:id="4" w:name="_bookmark6"/>
      <w:bookmarkEnd w:id="4"/>
      <w:r>
        <w:t>GROUP</w:t>
      </w:r>
      <w:r>
        <w:rPr>
          <w:spacing w:val="-3"/>
        </w:rPr>
        <w:t xml:space="preserve"> </w:t>
      </w:r>
      <w:r>
        <w:t>CAMPING</w:t>
      </w:r>
    </w:p>
    <w:p w14:paraId="45DEAF2A" w14:textId="77777777" w:rsidR="00112A2B" w:rsidRDefault="00112A2B" w:rsidP="00112A2B">
      <w:pPr>
        <w:pStyle w:val="ListParagraph"/>
        <w:numPr>
          <w:ilvl w:val="0"/>
          <w:numId w:val="8"/>
        </w:numPr>
        <w:tabs>
          <w:tab w:val="left" w:pos="1181"/>
        </w:tabs>
        <w:spacing w:line="268" w:lineRule="exact"/>
        <w:ind w:left="810"/>
      </w:pPr>
      <w:r>
        <w:t>Please refer to the District’s Group Camping Policy and</w:t>
      </w:r>
      <w:r>
        <w:rPr>
          <w:spacing w:val="-8"/>
        </w:rPr>
        <w:t xml:space="preserve"> </w:t>
      </w:r>
      <w:r>
        <w:t>Procedure.</w:t>
      </w:r>
    </w:p>
    <w:p w14:paraId="0AF2CAAF" w14:textId="77777777" w:rsidR="00112A2B" w:rsidRDefault="00112A2B" w:rsidP="00112A2B">
      <w:pPr>
        <w:pStyle w:val="BodyText"/>
        <w:ind w:left="0" w:firstLine="0"/>
      </w:pPr>
    </w:p>
    <w:p w14:paraId="1F5648AF" w14:textId="77777777" w:rsidR="00112A2B" w:rsidRDefault="00112A2B" w:rsidP="00112A2B">
      <w:pPr>
        <w:pStyle w:val="Heading2"/>
        <w:numPr>
          <w:ilvl w:val="0"/>
          <w:numId w:val="4"/>
        </w:numPr>
        <w:tabs>
          <w:tab w:val="num" w:pos="360"/>
          <w:tab w:val="left" w:pos="821"/>
        </w:tabs>
        <w:spacing w:before="1"/>
        <w:ind w:left="820"/>
      </w:pPr>
      <w:bookmarkStart w:id="5" w:name="_bookmark7"/>
      <w:bookmarkEnd w:id="5"/>
      <w:r>
        <w:t>FISHING</w:t>
      </w:r>
    </w:p>
    <w:p w14:paraId="4C2F2263" w14:textId="77777777" w:rsidR="00112A2B" w:rsidRDefault="00112A2B" w:rsidP="00112A2B">
      <w:pPr>
        <w:pStyle w:val="ListParagraph"/>
        <w:numPr>
          <w:ilvl w:val="0"/>
          <w:numId w:val="9"/>
        </w:numPr>
        <w:tabs>
          <w:tab w:val="left" w:pos="810"/>
        </w:tabs>
        <w:ind w:left="810" w:right="244"/>
      </w:pPr>
      <w:r>
        <w:t>Patrons are not required to pay day use fee when they are in possession of a fishing permit or</w:t>
      </w:r>
      <w:r>
        <w:rPr>
          <w:spacing w:val="-2"/>
        </w:rPr>
        <w:t xml:space="preserve"> </w:t>
      </w:r>
      <w:r>
        <w:t>voucher.</w:t>
      </w:r>
    </w:p>
    <w:p w14:paraId="47470E60" w14:textId="77777777" w:rsidR="00112A2B" w:rsidRDefault="00112A2B" w:rsidP="00112A2B">
      <w:pPr>
        <w:pStyle w:val="ListParagraph"/>
        <w:numPr>
          <w:ilvl w:val="0"/>
          <w:numId w:val="9"/>
        </w:numPr>
        <w:tabs>
          <w:tab w:val="left" w:pos="810"/>
        </w:tabs>
        <w:ind w:left="1260" w:hanging="810"/>
      </w:pPr>
      <w:r>
        <w:t>County fishing permit required for persons age 2 and</w:t>
      </w:r>
      <w:r>
        <w:rPr>
          <w:spacing w:val="-12"/>
        </w:rPr>
        <w:t xml:space="preserve"> </w:t>
      </w:r>
      <w:r>
        <w:t>older.</w:t>
      </w:r>
    </w:p>
    <w:p w14:paraId="0BFF4D9F" w14:textId="77777777" w:rsidR="00112A2B" w:rsidRDefault="00112A2B" w:rsidP="00112A2B">
      <w:pPr>
        <w:pStyle w:val="ListParagraph"/>
        <w:numPr>
          <w:ilvl w:val="0"/>
          <w:numId w:val="9"/>
        </w:numPr>
        <w:tabs>
          <w:tab w:val="left" w:pos="810"/>
        </w:tabs>
        <w:spacing w:before="1"/>
        <w:ind w:left="1260" w:hanging="810"/>
      </w:pPr>
      <w:r>
        <w:t>State fishing license required for persons age 16 and</w:t>
      </w:r>
      <w:r>
        <w:rPr>
          <w:spacing w:val="-10"/>
        </w:rPr>
        <w:t xml:space="preserve"> </w:t>
      </w:r>
      <w:r>
        <w:t>older.</w:t>
      </w:r>
    </w:p>
    <w:p w14:paraId="5C5190F2" w14:textId="77777777" w:rsidR="00112A2B" w:rsidRDefault="00112A2B" w:rsidP="00112A2B">
      <w:pPr>
        <w:pStyle w:val="ListParagraph"/>
        <w:numPr>
          <w:ilvl w:val="0"/>
          <w:numId w:val="9"/>
        </w:numPr>
        <w:tabs>
          <w:tab w:val="left" w:pos="810"/>
        </w:tabs>
        <w:ind w:left="1170" w:hanging="720"/>
      </w:pPr>
      <w:r>
        <w:t>All California Department of Fish and Wildlife regulations will be</w:t>
      </w:r>
      <w:r>
        <w:rPr>
          <w:spacing w:val="-13"/>
        </w:rPr>
        <w:t xml:space="preserve"> </w:t>
      </w:r>
      <w:r>
        <w:t>enforced.</w:t>
      </w:r>
    </w:p>
    <w:p w14:paraId="403278FE" w14:textId="050ADBBC" w:rsidR="00112A2B" w:rsidRDefault="00112A2B" w:rsidP="00112A2B">
      <w:pPr>
        <w:pStyle w:val="ListParagraph"/>
        <w:numPr>
          <w:ilvl w:val="0"/>
          <w:numId w:val="9"/>
        </w:numPr>
        <w:ind w:left="810"/>
      </w:pPr>
      <w:r>
        <w:t>Do not leave the live bait</w:t>
      </w:r>
      <w:r>
        <w:rPr>
          <w:spacing w:val="-9"/>
        </w:rPr>
        <w:t xml:space="preserve"> </w:t>
      </w:r>
      <w:r>
        <w:t>behind.</w:t>
      </w:r>
    </w:p>
    <w:p w14:paraId="0C9C5ED1" w14:textId="5BFB4292" w:rsidR="00112A2B" w:rsidRDefault="00112A2B" w:rsidP="00112A2B"/>
    <w:p w14:paraId="7F761EE6" w14:textId="77777777" w:rsidR="00112A2B" w:rsidRDefault="00112A2B" w:rsidP="00112A2B">
      <w:pPr>
        <w:pStyle w:val="Heading1"/>
        <w:numPr>
          <w:ilvl w:val="0"/>
          <w:numId w:val="1"/>
        </w:numPr>
        <w:tabs>
          <w:tab w:val="left" w:pos="461"/>
        </w:tabs>
        <w:spacing w:before="26" w:line="340" w:lineRule="exact"/>
      </w:pPr>
      <w:r>
        <w:t>SPECIFIC PARK</w:t>
      </w:r>
      <w:r>
        <w:rPr>
          <w:spacing w:val="-4"/>
        </w:rPr>
        <w:t xml:space="preserve"> </w:t>
      </w:r>
      <w:r>
        <w:t>RULES</w:t>
      </w:r>
    </w:p>
    <w:p w14:paraId="718C6745" w14:textId="77777777" w:rsidR="00112A2B" w:rsidRDefault="00112A2B" w:rsidP="00112A2B">
      <w:pPr>
        <w:ind w:left="460" w:right="306"/>
      </w:pPr>
      <w:r>
        <w:t xml:space="preserve">The following rules shall apply to each specific regional park in-addition-to those in </w:t>
      </w:r>
      <w:r>
        <w:rPr>
          <w:i/>
        </w:rPr>
        <w:t xml:space="preserve">Section I. Rules Applicable to District Regional Parks </w:t>
      </w:r>
      <w:r>
        <w:t xml:space="preserve">and </w:t>
      </w:r>
      <w:r>
        <w:rPr>
          <w:i/>
        </w:rPr>
        <w:t>Ordinance 328</w:t>
      </w:r>
      <w:r>
        <w:t>.</w:t>
      </w:r>
    </w:p>
    <w:p w14:paraId="5135CD3B" w14:textId="77777777" w:rsidR="00112A2B" w:rsidRDefault="00112A2B" w:rsidP="00112A2B"/>
    <w:p w14:paraId="4F40F5E9" w14:textId="22F1EE90" w:rsidR="00112A2B" w:rsidRDefault="00112A2B"/>
    <w:p w14:paraId="2F1A1A4B" w14:textId="3A7556E5" w:rsidR="00112A2B" w:rsidRPr="00112A2B" w:rsidRDefault="001F6595" w:rsidP="00112A2B">
      <w:pPr>
        <w:pStyle w:val="Heading2"/>
        <w:numPr>
          <w:ilvl w:val="0"/>
          <w:numId w:val="10"/>
        </w:numPr>
        <w:tabs>
          <w:tab w:val="left" w:pos="821"/>
        </w:tabs>
        <w:spacing w:before="1"/>
      </w:pPr>
      <w:r>
        <w:t>LAWLER ALPINE/ LAWLER LODGE</w:t>
      </w:r>
    </w:p>
    <w:p w14:paraId="6B4D422A" w14:textId="2B1F23CF" w:rsidR="00112A2B" w:rsidRDefault="00112A2B" w:rsidP="00112A2B">
      <w:pPr>
        <w:pStyle w:val="ListParagraph"/>
        <w:ind w:left="680" w:firstLine="0"/>
        <w:rPr>
          <w:i/>
        </w:rPr>
      </w:pPr>
      <w:r w:rsidRPr="00112A2B">
        <w:rPr>
          <w:i/>
        </w:rPr>
        <w:t>All general park rules apply. Additional rules as follows:</w:t>
      </w:r>
    </w:p>
    <w:p w14:paraId="64AD75F8" w14:textId="6D9386A7" w:rsidR="00112A2B" w:rsidRDefault="00112A2B" w:rsidP="00112A2B">
      <w:pPr>
        <w:pStyle w:val="ListParagraph"/>
        <w:ind w:left="680" w:firstLine="0"/>
        <w:rPr>
          <w:i/>
        </w:rPr>
      </w:pPr>
    </w:p>
    <w:p w14:paraId="27BBD3AA"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Open by reservation only.</w:t>
      </w:r>
    </w:p>
    <w:p w14:paraId="6BB3D5BB"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 xml:space="preserve">Youth groups must be legitimate organized groups.  </w:t>
      </w:r>
    </w:p>
    <w:p w14:paraId="6D1B50E1"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 xml:space="preserve">Minimum reservation fees due at time of reservation. </w:t>
      </w:r>
    </w:p>
    <w:p w14:paraId="4BFAC1F2"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 xml:space="preserve">Youth groups have priority status.  </w:t>
      </w:r>
    </w:p>
    <w:p w14:paraId="6DEF44A4"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Cleaning fees will be charged if site is left in unacceptable condition.</w:t>
      </w:r>
    </w:p>
    <w:p w14:paraId="0F293EB8"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Groups that fall under Board of Supervisors policies B-10 and H-21 shall provide proof of insurance in accordance with these policies.</w:t>
      </w:r>
    </w:p>
    <w:p w14:paraId="3C57C520"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After unloading, all vehicles must remain parked along either side of the road away from the kitchen to ensure that there is a lane for emergency vehicles to pass.</w:t>
      </w:r>
    </w:p>
    <w:p w14:paraId="0E3243E1"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Always stay on marked trails, and do not hike after dark.</w:t>
      </w:r>
    </w:p>
    <w:p w14:paraId="3962CDC1"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Use the buddy system: always hike in twos or threes. Do not hike alone.</w:t>
      </w:r>
    </w:p>
    <w:p w14:paraId="1E7C35BD"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Do not write, carve, or otherwise mark on walls, ceilings, rails, or trees. Any such markings will result in a charge and may result in immediate termination of the use of the facility.</w:t>
      </w:r>
    </w:p>
    <w:p w14:paraId="1E265839"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 xml:space="preserve">Do not discharge any fire extinguisher except in the case of a fire emergency. Improper discharge of fire extinguishers will result in a recharging fee for each extinguisher. </w:t>
      </w:r>
    </w:p>
    <w:p w14:paraId="40133DE7"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No smoking in any county buildings including the cabins, lodge, dining hall, restrooms, showers, and overflow cabin.</w:t>
      </w:r>
    </w:p>
    <w:p w14:paraId="3D3A8D6D"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Do not move beds or mattresses.</w:t>
      </w:r>
    </w:p>
    <w:p w14:paraId="0A506585"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 xml:space="preserve">Tie all trash bags at the top and store in the trash facility. </w:t>
      </w:r>
    </w:p>
    <w:p w14:paraId="49534767"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Sweep under all beds.</w:t>
      </w:r>
    </w:p>
    <w:p w14:paraId="1AE71B14"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Quiet hours will be enforced from 10:00pm until 6:00am.</w:t>
      </w:r>
    </w:p>
    <w:p w14:paraId="2F068DE2"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 xml:space="preserve">Be ready to checkout at the prearranged time with the Park Ranger. If you cannot be ready, or are ready early, please notify Park Ranger as soon as you are able to. </w:t>
      </w:r>
    </w:p>
    <w:p w14:paraId="297DD2BF"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 xml:space="preserve">All wood must be paid for in full at the time of checkout with cash or check, separate from camping bill. </w:t>
      </w:r>
    </w:p>
    <w:p w14:paraId="5B0AB357"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lastRenderedPageBreak/>
        <w:t xml:space="preserve">Parks Department reservation copy of the invoice must be signed by the person in charge of the group at the time of checkout. </w:t>
      </w:r>
    </w:p>
    <w:p w14:paraId="448EF529"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The Park Ranger and your group leader will be performing a walk-through to ensure the facility’s cleanliness at checkout.  Improper cleaning will result in the assessment of a cleaning fee.</w:t>
      </w:r>
    </w:p>
    <w:p w14:paraId="3B5FF698" w14:textId="77777777" w:rsidR="001F6595" w:rsidRPr="001F6595" w:rsidRDefault="001F6595" w:rsidP="001F6595">
      <w:pPr>
        <w:pStyle w:val="Heading2"/>
        <w:numPr>
          <w:ilvl w:val="0"/>
          <w:numId w:val="11"/>
        </w:numPr>
        <w:tabs>
          <w:tab w:val="num" w:pos="360"/>
          <w:tab w:val="left" w:pos="720"/>
        </w:tabs>
        <w:spacing w:line="267" w:lineRule="exact"/>
        <w:ind w:left="820"/>
        <w:rPr>
          <w:b w:val="0"/>
        </w:rPr>
      </w:pPr>
      <w:r w:rsidRPr="001F6595">
        <w:rPr>
          <w:b w:val="0"/>
        </w:rPr>
        <w:t>Equestrian rides must be sponsored by District, otherwise additional fees may apply.</w:t>
      </w:r>
    </w:p>
    <w:p w14:paraId="4FA1B385" w14:textId="77777777" w:rsidR="00112A2B" w:rsidRPr="00112A2B" w:rsidRDefault="00112A2B" w:rsidP="00112A2B">
      <w:pPr>
        <w:pStyle w:val="ListParagraph"/>
        <w:ind w:left="680" w:firstLine="0"/>
        <w:rPr>
          <w:i/>
        </w:rPr>
      </w:pPr>
    </w:p>
    <w:p w14:paraId="3659D3AB" w14:textId="77777777" w:rsidR="00112A2B" w:rsidRDefault="00112A2B"/>
    <w:p w14:paraId="5BF2BEF3" w14:textId="0A945D3A" w:rsidR="00112A2B" w:rsidRDefault="00112A2B"/>
    <w:p w14:paraId="78C93197" w14:textId="59805E8C" w:rsidR="00112A2B" w:rsidRDefault="00112A2B"/>
    <w:p w14:paraId="2CB801E5" w14:textId="2A2D6A49" w:rsidR="00112A2B" w:rsidRDefault="00112A2B"/>
    <w:p w14:paraId="2B533FEC" w14:textId="77777777" w:rsidR="00112A2B" w:rsidRDefault="00112A2B"/>
    <w:sectPr w:rsidR="00112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171B" w14:textId="77777777" w:rsidR="00F77635" w:rsidRDefault="00F77635" w:rsidP="00112A2B">
      <w:r>
        <w:separator/>
      </w:r>
    </w:p>
  </w:endnote>
  <w:endnote w:type="continuationSeparator" w:id="0">
    <w:p w14:paraId="3C6924C9" w14:textId="77777777" w:rsidR="00F77635" w:rsidRDefault="00F77635" w:rsidP="0011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9FEB" w14:textId="77777777" w:rsidR="00F77635" w:rsidRDefault="00F77635" w:rsidP="00112A2B">
      <w:r>
        <w:separator/>
      </w:r>
    </w:p>
  </w:footnote>
  <w:footnote w:type="continuationSeparator" w:id="0">
    <w:p w14:paraId="40E1BD96" w14:textId="77777777" w:rsidR="00F77635" w:rsidRDefault="00F77635" w:rsidP="00112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521"/>
    <w:multiLevelType w:val="hybridMultilevel"/>
    <w:tmpl w:val="9F56529C"/>
    <w:lvl w:ilvl="0" w:tplc="04090015">
      <w:start w:val="1"/>
      <w:numFmt w:val="upperLetter"/>
      <w:lvlText w:val="%1."/>
      <w:lvlJc w:val="left"/>
      <w:pPr>
        <w:ind w:left="680" w:hanging="360"/>
      </w:pPr>
      <w:rPr>
        <w:rFonts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3DF3"/>
    <w:multiLevelType w:val="hybridMultilevel"/>
    <w:tmpl w:val="4B98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42F7F"/>
    <w:multiLevelType w:val="hybridMultilevel"/>
    <w:tmpl w:val="C874C6F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3A52C85"/>
    <w:multiLevelType w:val="hybridMultilevel"/>
    <w:tmpl w:val="5E986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C1C3A"/>
    <w:multiLevelType w:val="hybridMultilevel"/>
    <w:tmpl w:val="3E188FBE"/>
    <w:lvl w:ilvl="0" w:tplc="CA603898">
      <w:start w:val="1"/>
      <w:numFmt w:val="decimal"/>
      <w:lvlText w:val="%1."/>
      <w:lvlJc w:val="left"/>
      <w:pPr>
        <w:ind w:left="1980" w:hanging="360"/>
      </w:pPr>
      <w:rPr>
        <w:rFonts w:ascii="Calibri" w:eastAsia="Calibri" w:hAnsi="Calibri" w:cs="Calibri" w:hint="default"/>
        <w:w w:val="100"/>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F7B4C17"/>
    <w:multiLevelType w:val="hybridMultilevel"/>
    <w:tmpl w:val="88DAA8FE"/>
    <w:lvl w:ilvl="0" w:tplc="BA107B3A">
      <w:start w:val="1"/>
      <w:numFmt w:val="decimal"/>
      <w:lvlText w:val="%1."/>
      <w:lvlJc w:val="left"/>
      <w:pPr>
        <w:ind w:left="720" w:hanging="360"/>
      </w:pPr>
      <w:rPr>
        <w:rFonts w:ascii="Calibri" w:eastAsia="Calibri" w:hAnsi="Calibri" w:cs="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82087"/>
    <w:multiLevelType w:val="hybridMultilevel"/>
    <w:tmpl w:val="B344C43A"/>
    <w:lvl w:ilvl="0" w:tplc="CA603898">
      <w:start w:val="1"/>
      <w:numFmt w:val="decimal"/>
      <w:lvlText w:val="%1."/>
      <w:lvlJc w:val="left"/>
      <w:pPr>
        <w:ind w:left="1980" w:hanging="360"/>
      </w:pPr>
      <w:rPr>
        <w:rFonts w:ascii="Calibri" w:eastAsia="Calibri" w:hAnsi="Calibri" w:cs="Calibri" w:hint="default"/>
        <w:w w:val="100"/>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5200C9D"/>
    <w:multiLevelType w:val="hybridMultilevel"/>
    <w:tmpl w:val="619C073A"/>
    <w:lvl w:ilvl="0" w:tplc="DF9AB1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99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0BD3115"/>
    <w:multiLevelType w:val="hybridMultilevel"/>
    <w:tmpl w:val="5FCA32FA"/>
    <w:lvl w:ilvl="0" w:tplc="8FA8831A">
      <w:start w:val="1"/>
      <w:numFmt w:val="upperRoman"/>
      <w:lvlText w:val="%1."/>
      <w:lvlJc w:val="left"/>
      <w:pPr>
        <w:ind w:left="460" w:hanging="360"/>
      </w:pPr>
      <w:rPr>
        <w:rFonts w:ascii="Calibri" w:eastAsia="Calibri" w:hAnsi="Calibri" w:cs="Calibri" w:hint="default"/>
        <w:spacing w:val="-2"/>
        <w:w w:val="100"/>
        <w:sz w:val="28"/>
        <w:szCs w:val="28"/>
        <w:lang w:val="en-US" w:eastAsia="en-US" w:bidi="en-US"/>
      </w:rPr>
    </w:lvl>
    <w:lvl w:ilvl="1" w:tplc="03D69E86">
      <w:start w:val="1"/>
      <w:numFmt w:val="upperLetter"/>
      <w:lvlText w:val="%2."/>
      <w:lvlJc w:val="left"/>
      <w:pPr>
        <w:ind w:left="820" w:hanging="360"/>
      </w:pPr>
      <w:rPr>
        <w:rFonts w:ascii="Calibri" w:eastAsia="Calibri" w:hAnsi="Calibri" w:cs="Calibri" w:hint="default"/>
        <w:b/>
        <w:bCs/>
        <w:w w:val="100"/>
        <w:sz w:val="22"/>
        <w:szCs w:val="22"/>
        <w:lang w:val="en-US" w:eastAsia="en-US" w:bidi="en-US"/>
      </w:rPr>
    </w:lvl>
    <w:lvl w:ilvl="2" w:tplc="8C1235DC">
      <w:start w:val="1"/>
      <w:numFmt w:val="decimal"/>
      <w:lvlText w:val="%3."/>
      <w:lvlJc w:val="left"/>
      <w:pPr>
        <w:ind w:left="1260" w:hanging="360"/>
      </w:pPr>
      <w:rPr>
        <w:rFonts w:ascii="Calibri" w:eastAsia="Calibri" w:hAnsi="Calibri" w:cs="Calibri" w:hint="default"/>
        <w:w w:val="100"/>
        <w:sz w:val="22"/>
        <w:szCs w:val="22"/>
        <w:lang w:val="en-US" w:eastAsia="en-US" w:bidi="en-US"/>
      </w:rPr>
    </w:lvl>
    <w:lvl w:ilvl="3" w:tplc="DD1616AA">
      <w:start w:val="1"/>
      <w:numFmt w:val="lowerLetter"/>
      <w:lvlText w:val="%4."/>
      <w:lvlJc w:val="left"/>
      <w:pPr>
        <w:ind w:left="1620" w:hanging="360"/>
      </w:pPr>
      <w:rPr>
        <w:rFonts w:hint="default"/>
        <w:spacing w:val="-1"/>
        <w:w w:val="100"/>
        <w:sz w:val="22"/>
        <w:szCs w:val="22"/>
        <w:lang w:val="en-US" w:eastAsia="en-US" w:bidi="en-US"/>
      </w:rPr>
    </w:lvl>
    <w:lvl w:ilvl="4" w:tplc="DD1616AA">
      <w:start w:val="1"/>
      <w:numFmt w:val="lowerLetter"/>
      <w:lvlText w:val="%5."/>
      <w:lvlJc w:val="left"/>
      <w:pPr>
        <w:ind w:left="810" w:hanging="360"/>
      </w:pPr>
      <w:rPr>
        <w:rFonts w:hint="default"/>
        <w:b w:val="0"/>
        <w:spacing w:val="-1"/>
        <w:w w:val="100"/>
        <w:sz w:val="22"/>
        <w:szCs w:val="22"/>
        <w:lang w:val="en-US" w:eastAsia="en-US" w:bidi="en-US"/>
      </w:rPr>
    </w:lvl>
    <w:lvl w:ilvl="5" w:tplc="6C8A4B1E">
      <w:numFmt w:val="bullet"/>
      <w:lvlText w:val="•"/>
      <w:lvlJc w:val="left"/>
      <w:pPr>
        <w:ind w:left="1620" w:hanging="360"/>
      </w:pPr>
      <w:rPr>
        <w:rFonts w:hint="default"/>
        <w:lang w:val="en-US" w:eastAsia="en-US" w:bidi="en-US"/>
      </w:rPr>
    </w:lvl>
    <w:lvl w:ilvl="6" w:tplc="3E8A8C94">
      <w:numFmt w:val="bullet"/>
      <w:lvlText w:val="•"/>
      <w:lvlJc w:val="left"/>
      <w:pPr>
        <w:ind w:left="1900" w:hanging="360"/>
      </w:pPr>
      <w:rPr>
        <w:rFonts w:hint="default"/>
        <w:lang w:val="en-US" w:eastAsia="en-US" w:bidi="en-US"/>
      </w:rPr>
    </w:lvl>
    <w:lvl w:ilvl="7" w:tplc="9F4A6F2C">
      <w:numFmt w:val="bullet"/>
      <w:lvlText w:val="•"/>
      <w:lvlJc w:val="left"/>
      <w:pPr>
        <w:ind w:left="1980" w:hanging="360"/>
      </w:pPr>
      <w:rPr>
        <w:rFonts w:hint="default"/>
        <w:lang w:val="en-US" w:eastAsia="en-US" w:bidi="en-US"/>
      </w:rPr>
    </w:lvl>
    <w:lvl w:ilvl="8" w:tplc="70D8A7A8">
      <w:numFmt w:val="bullet"/>
      <w:lvlText w:val="•"/>
      <w:lvlJc w:val="left"/>
      <w:pPr>
        <w:ind w:left="4313" w:hanging="360"/>
      </w:pPr>
      <w:rPr>
        <w:rFonts w:hint="default"/>
        <w:lang w:val="en-US" w:eastAsia="en-US" w:bidi="en-US"/>
      </w:rPr>
    </w:lvl>
  </w:abstractNum>
  <w:abstractNum w:abstractNumId="9" w15:restartNumberingAfterBreak="0">
    <w:nsid w:val="5C2130D6"/>
    <w:multiLevelType w:val="hybridMultilevel"/>
    <w:tmpl w:val="9F56529C"/>
    <w:lvl w:ilvl="0" w:tplc="FFFFFFFF">
      <w:start w:val="1"/>
      <w:numFmt w:val="upperLetter"/>
      <w:lvlText w:val="%1."/>
      <w:lvlJc w:val="left"/>
      <w:pPr>
        <w:ind w:left="680" w:hanging="360"/>
      </w:pPr>
      <w:rPr>
        <w:rFonts w:hint="default"/>
        <w:b/>
        <w:bCs/>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2609CE"/>
    <w:multiLevelType w:val="hybridMultilevel"/>
    <w:tmpl w:val="88B4031C"/>
    <w:lvl w:ilvl="0" w:tplc="A5565A04">
      <w:start w:val="1"/>
      <w:numFmt w:val="decimal"/>
      <w:lvlText w:val="%1."/>
      <w:lvlJc w:val="left"/>
      <w:pPr>
        <w:ind w:left="198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2"/>
  </w:num>
  <w:num w:numId="6">
    <w:abstractNumId w:val="5"/>
  </w:num>
  <w:num w:numId="7">
    <w:abstractNumId w:val="6"/>
  </w:num>
  <w:num w:numId="8">
    <w:abstractNumId w:val="4"/>
  </w:num>
  <w:num w:numId="9">
    <w:abstractNumId w:val="10"/>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2B"/>
    <w:rsid w:val="00112A2B"/>
    <w:rsid w:val="001F6595"/>
    <w:rsid w:val="00345A65"/>
    <w:rsid w:val="00400081"/>
    <w:rsid w:val="00423FE2"/>
    <w:rsid w:val="004F5606"/>
    <w:rsid w:val="006F7391"/>
    <w:rsid w:val="008C2D4A"/>
    <w:rsid w:val="00A45E7F"/>
    <w:rsid w:val="00C87DD2"/>
    <w:rsid w:val="00E349C2"/>
    <w:rsid w:val="00F7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4077"/>
  <w15:chartTrackingRefBased/>
  <w15:docId w15:val="{F15B8596-EC10-4B70-95A7-B4712AD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2A2B"/>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112A2B"/>
    <w:pPr>
      <w:ind w:left="460" w:hanging="360"/>
      <w:outlineLvl w:val="0"/>
    </w:pPr>
    <w:rPr>
      <w:sz w:val="28"/>
      <w:szCs w:val="28"/>
    </w:rPr>
  </w:style>
  <w:style w:type="paragraph" w:styleId="Heading2">
    <w:name w:val="heading 2"/>
    <w:basedOn w:val="Normal"/>
    <w:link w:val="Heading2Char"/>
    <w:uiPriority w:val="1"/>
    <w:qFormat/>
    <w:rsid w:val="00112A2B"/>
    <w:pPr>
      <w:ind w:left="820" w:hanging="360"/>
      <w:outlineLvl w:val="1"/>
    </w:pPr>
    <w:rPr>
      <w:b/>
      <w:bCs/>
    </w:rPr>
  </w:style>
  <w:style w:type="paragraph" w:styleId="Heading3">
    <w:name w:val="heading 3"/>
    <w:basedOn w:val="Normal"/>
    <w:next w:val="Normal"/>
    <w:link w:val="Heading3Char"/>
    <w:uiPriority w:val="9"/>
    <w:semiHidden/>
    <w:unhideWhenUsed/>
    <w:qFormat/>
    <w:rsid w:val="00112A2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112A2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A2B"/>
    <w:pPr>
      <w:tabs>
        <w:tab w:val="center" w:pos="4680"/>
        <w:tab w:val="right" w:pos="9360"/>
      </w:tabs>
    </w:pPr>
  </w:style>
  <w:style w:type="character" w:customStyle="1" w:styleId="HeaderChar">
    <w:name w:val="Header Char"/>
    <w:basedOn w:val="DefaultParagraphFont"/>
    <w:link w:val="Header"/>
    <w:uiPriority w:val="99"/>
    <w:rsid w:val="00112A2B"/>
  </w:style>
  <w:style w:type="paragraph" w:styleId="Footer">
    <w:name w:val="footer"/>
    <w:basedOn w:val="Normal"/>
    <w:link w:val="FooterChar"/>
    <w:uiPriority w:val="99"/>
    <w:unhideWhenUsed/>
    <w:rsid w:val="00112A2B"/>
    <w:pPr>
      <w:tabs>
        <w:tab w:val="center" w:pos="4680"/>
        <w:tab w:val="right" w:pos="9360"/>
      </w:tabs>
    </w:pPr>
  </w:style>
  <w:style w:type="character" w:customStyle="1" w:styleId="FooterChar">
    <w:name w:val="Footer Char"/>
    <w:basedOn w:val="DefaultParagraphFont"/>
    <w:link w:val="Footer"/>
    <w:uiPriority w:val="99"/>
    <w:rsid w:val="00112A2B"/>
  </w:style>
  <w:style w:type="paragraph" w:styleId="BodyText">
    <w:name w:val="Body Text"/>
    <w:basedOn w:val="Normal"/>
    <w:link w:val="BodyTextChar"/>
    <w:uiPriority w:val="1"/>
    <w:qFormat/>
    <w:rsid w:val="00112A2B"/>
    <w:pPr>
      <w:ind w:left="1180" w:hanging="360"/>
    </w:pPr>
  </w:style>
  <w:style w:type="character" w:customStyle="1" w:styleId="BodyTextChar">
    <w:name w:val="Body Text Char"/>
    <w:basedOn w:val="DefaultParagraphFont"/>
    <w:link w:val="BodyText"/>
    <w:uiPriority w:val="1"/>
    <w:rsid w:val="00112A2B"/>
    <w:rPr>
      <w:rFonts w:ascii="Calibri" w:eastAsia="Calibri" w:hAnsi="Calibri" w:cs="Calibri"/>
      <w:lang w:bidi="en-US"/>
    </w:rPr>
  </w:style>
  <w:style w:type="character" w:customStyle="1" w:styleId="Heading1Char">
    <w:name w:val="Heading 1 Char"/>
    <w:basedOn w:val="DefaultParagraphFont"/>
    <w:link w:val="Heading1"/>
    <w:uiPriority w:val="1"/>
    <w:rsid w:val="00112A2B"/>
    <w:rPr>
      <w:rFonts w:ascii="Calibri" w:eastAsia="Calibri" w:hAnsi="Calibri" w:cs="Calibri"/>
      <w:sz w:val="28"/>
      <w:szCs w:val="28"/>
      <w:lang w:bidi="en-US"/>
    </w:rPr>
  </w:style>
  <w:style w:type="character" w:customStyle="1" w:styleId="Heading2Char">
    <w:name w:val="Heading 2 Char"/>
    <w:basedOn w:val="DefaultParagraphFont"/>
    <w:link w:val="Heading2"/>
    <w:uiPriority w:val="1"/>
    <w:rsid w:val="00112A2B"/>
    <w:rPr>
      <w:rFonts w:ascii="Calibri" w:eastAsia="Calibri" w:hAnsi="Calibri" w:cs="Calibri"/>
      <w:b/>
      <w:bCs/>
      <w:lang w:bidi="en-US"/>
    </w:rPr>
  </w:style>
  <w:style w:type="paragraph" w:styleId="ListParagraph">
    <w:name w:val="List Paragraph"/>
    <w:basedOn w:val="Normal"/>
    <w:uiPriority w:val="1"/>
    <w:qFormat/>
    <w:rsid w:val="00112A2B"/>
    <w:pPr>
      <w:ind w:left="1180" w:hanging="360"/>
    </w:pPr>
  </w:style>
  <w:style w:type="character" w:styleId="Hyperlink">
    <w:name w:val="Hyperlink"/>
    <w:basedOn w:val="DefaultParagraphFont"/>
    <w:uiPriority w:val="99"/>
    <w:unhideWhenUsed/>
    <w:rsid w:val="00112A2B"/>
    <w:rPr>
      <w:color w:val="0563C1" w:themeColor="hyperlink"/>
      <w:u w:val="single"/>
    </w:rPr>
  </w:style>
  <w:style w:type="character" w:customStyle="1" w:styleId="Heading3Char">
    <w:name w:val="Heading 3 Char"/>
    <w:basedOn w:val="DefaultParagraphFont"/>
    <w:link w:val="Heading3"/>
    <w:uiPriority w:val="9"/>
    <w:semiHidden/>
    <w:rsid w:val="00112A2B"/>
    <w:rPr>
      <w:rFonts w:asciiTheme="majorHAnsi" w:eastAsiaTheme="majorEastAsia" w:hAnsiTheme="majorHAnsi" w:cstheme="majorBidi"/>
      <w:color w:val="1F3763" w:themeColor="accent1" w:themeShade="7F"/>
      <w:sz w:val="24"/>
      <w:szCs w:val="24"/>
      <w:lang w:bidi="en-US"/>
    </w:rPr>
  </w:style>
  <w:style w:type="character" w:customStyle="1" w:styleId="Heading6Char">
    <w:name w:val="Heading 6 Char"/>
    <w:basedOn w:val="DefaultParagraphFont"/>
    <w:link w:val="Heading6"/>
    <w:uiPriority w:val="9"/>
    <w:semiHidden/>
    <w:rsid w:val="00112A2B"/>
    <w:rPr>
      <w:rFonts w:asciiTheme="majorHAnsi" w:eastAsiaTheme="majorEastAsia" w:hAnsiTheme="majorHAnsi" w:cstheme="majorBidi"/>
      <w:color w:val="1F3763"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664">
      <w:bodyDiv w:val="1"/>
      <w:marLeft w:val="0"/>
      <w:marRight w:val="0"/>
      <w:marTop w:val="0"/>
      <w:marBottom w:val="0"/>
      <w:divBdr>
        <w:top w:val="none" w:sz="0" w:space="0" w:color="auto"/>
        <w:left w:val="none" w:sz="0" w:space="0" w:color="auto"/>
        <w:bottom w:val="none" w:sz="0" w:space="0" w:color="auto"/>
        <w:right w:val="none" w:sz="0" w:space="0" w:color="auto"/>
      </w:divBdr>
    </w:div>
    <w:div w:id="421219047">
      <w:bodyDiv w:val="1"/>
      <w:marLeft w:val="0"/>
      <w:marRight w:val="0"/>
      <w:marTop w:val="0"/>
      <w:marBottom w:val="0"/>
      <w:divBdr>
        <w:top w:val="none" w:sz="0" w:space="0" w:color="auto"/>
        <w:left w:val="none" w:sz="0" w:space="0" w:color="auto"/>
        <w:bottom w:val="none" w:sz="0" w:space="0" w:color="auto"/>
        <w:right w:val="none" w:sz="0" w:space="0" w:color="auto"/>
      </w:divBdr>
    </w:div>
    <w:div w:id="1376655962">
      <w:bodyDiv w:val="1"/>
      <w:marLeft w:val="0"/>
      <w:marRight w:val="0"/>
      <w:marTop w:val="0"/>
      <w:marBottom w:val="0"/>
      <w:divBdr>
        <w:top w:val="none" w:sz="0" w:space="0" w:color="auto"/>
        <w:left w:val="none" w:sz="0" w:space="0" w:color="auto"/>
        <w:bottom w:val="none" w:sz="0" w:space="0" w:color="auto"/>
        <w:right w:val="none" w:sz="0" w:space="0" w:color="auto"/>
      </w:divBdr>
    </w:div>
    <w:div w:id="1479609240">
      <w:bodyDiv w:val="1"/>
      <w:marLeft w:val="0"/>
      <w:marRight w:val="0"/>
      <w:marTop w:val="0"/>
      <w:marBottom w:val="0"/>
      <w:divBdr>
        <w:top w:val="none" w:sz="0" w:space="0" w:color="auto"/>
        <w:left w:val="none" w:sz="0" w:space="0" w:color="auto"/>
        <w:bottom w:val="none" w:sz="0" w:space="0" w:color="auto"/>
        <w:right w:val="none" w:sz="0" w:space="0" w:color="auto"/>
      </w:divBdr>
    </w:div>
    <w:div w:id="19757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vcoparks.org/wp-content/uploads/Ordinance-No-3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Richard</dc:creator>
  <cp:keywords/>
  <dc:description/>
  <cp:lastModifiedBy>Aguilera, Richard</cp:lastModifiedBy>
  <cp:revision>3</cp:revision>
  <dcterms:created xsi:type="dcterms:W3CDTF">2023-11-23T20:27:00Z</dcterms:created>
  <dcterms:modified xsi:type="dcterms:W3CDTF">2023-11-23T20:29:00Z</dcterms:modified>
</cp:coreProperties>
</file>